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C1E" w:rsidRPr="00D6487D" w:rsidRDefault="00302E47" w:rsidP="00D6487D">
      <w:pPr>
        <w:jc w:val="center"/>
        <w:rPr>
          <w:b/>
          <w:sz w:val="24"/>
          <w:szCs w:val="24"/>
        </w:rPr>
      </w:pPr>
      <w:r w:rsidRPr="00D6487D">
        <w:rPr>
          <w:b/>
          <w:sz w:val="24"/>
          <w:szCs w:val="24"/>
        </w:rPr>
        <w:t>Guided Questions Instructions</w:t>
      </w:r>
    </w:p>
    <w:p w:rsidR="00302E47" w:rsidRDefault="00302E47">
      <w:r>
        <w:t>Each week each group member will be expected to formulate their own response to the research questions posed.  Once each individual member of the group has formulated their response the group will meet to discuss what they have discovered. After the discussion the group will then elect one member of the group to take all the indivi</w:t>
      </w:r>
      <w:r w:rsidR="00D6487D">
        <w:t>dual responses and combine them into a group response.  The group response will be passed in with all contributing member names written on the front.  As well all the individual group responses will be attached to the back of the final group response.  The guided question responses will be due the day after they are assigned. The length of the response will depend on the question(s) being posed. Be sure to answer each question thoroughly and in your own words. Be an ocean not a pond.</w:t>
      </w:r>
    </w:p>
    <w:sectPr w:rsidR="00302E47" w:rsidSect="003A4C1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302E47"/>
    <w:rsid w:val="00302E47"/>
    <w:rsid w:val="003A4C1E"/>
    <w:rsid w:val="00D6487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4C1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127</Words>
  <Characters>725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dc:creator>
  <cp:lastModifiedBy>Amy</cp:lastModifiedBy>
  <cp:revision>1</cp:revision>
  <dcterms:created xsi:type="dcterms:W3CDTF">2011-05-05T15:04:00Z</dcterms:created>
  <dcterms:modified xsi:type="dcterms:W3CDTF">2011-05-05T15:24:00Z</dcterms:modified>
</cp:coreProperties>
</file>